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4F" w:rsidRPr="000120B4" w:rsidRDefault="00332E4F" w:rsidP="00332E4F">
      <w:pPr>
        <w:pStyle w:val="a3"/>
        <w:spacing w:before="25" w:after="25" w:line="360" w:lineRule="exact"/>
        <w:jc w:val="center"/>
        <w:rPr>
          <w:rFonts w:ascii="Times New Roman" w:eastAsia="標楷體" w:hAnsi="Times New Roman" w:cs="Times New Roman"/>
          <w:sz w:val="32"/>
          <w:szCs w:val="32"/>
          <w:lang w:val="en-US"/>
        </w:rPr>
      </w:pPr>
      <w:bookmarkStart w:id="0" w:name="_GoBack"/>
      <w:bookmarkEnd w:id="0"/>
      <w:r w:rsidRPr="000120B4">
        <w:rPr>
          <w:rFonts w:ascii="Times New Roman" w:eastAsia="標楷體" w:hAnsi="Times New Roman" w:cs="Times New Roman"/>
          <w:sz w:val="32"/>
          <w:szCs w:val="32"/>
          <w:lang w:val="en-US" w:eastAsia="zh-TW" w:bidi="ar-SA"/>
        </w:rPr>
        <w:t>顯著財務利益評估暨處置計畫說明表</w:t>
      </w:r>
    </w:p>
    <w:tbl>
      <w:tblPr>
        <w:tblW w:w="5000" w:type="pct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4"/>
        <w:gridCol w:w="4992"/>
      </w:tblGrid>
      <w:tr w:rsidR="00332E4F" w:rsidRPr="000120B4" w:rsidTr="00162A7C">
        <w:trPr>
          <w:trHeight w:val="37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/>
              <w:rPr>
                <w:rFonts w:ascii="Times New Roman" w:eastAsia="標楷體" w:hAnsi="Times New Roman" w:cs="Times New Roman"/>
                <w:sz w:val="24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en-US"/>
              </w:rPr>
              <w:t>計畫主持人：</w:t>
            </w:r>
          </w:p>
        </w:tc>
      </w:tr>
      <w:tr w:rsidR="00332E4F" w:rsidRPr="000120B4" w:rsidTr="00162A7C">
        <w:trPr>
          <w:trHeight w:val="37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/>
              <w:rPr>
                <w:rFonts w:ascii="Times New Roman" w:eastAsia="標楷體" w:hAnsi="Times New Roman" w:cs="Times New Roman"/>
                <w:sz w:val="24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en-US"/>
              </w:rPr>
              <w:t>計畫名稱：</w:t>
            </w:r>
          </w:p>
        </w:tc>
      </w:tr>
      <w:tr w:rsidR="00332E4F" w:rsidRPr="000120B4" w:rsidTr="00162A7C">
        <w:trPr>
          <w:trHeight w:val="375"/>
        </w:trPr>
        <w:tc>
          <w:tcPr>
            <w:tcW w:w="2431" w:type="pct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/>
              <w:rPr>
                <w:rFonts w:ascii="Times New Roman" w:eastAsia="標楷體" w:hAnsi="Times New Roman" w:cs="Times New Roman"/>
                <w:sz w:val="24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ar-SA"/>
              </w:rPr>
              <w:t>計畫編號：</w:t>
            </w:r>
          </w:p>
        </w:tc>
        <w:tc>
          <w:tcPr>
            <w:tcW w:w="2569" w:type="pct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5"/>
              <w:rPr>
                <w:rFonts w:ascii="Times New Roman" w:eastAsia="標楷體" w:hAnsi="Times New Roman" w:cs="Times New Roman"/>
                <w:sz w:val="24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ar-SA"/>
              </w:rPr>
              <w:t>試驗委託者：</w:t>
            </w:r>
          </w:p>
        </w:tc>
      </w:tr>
      <w:tr w:rsidR="00332E4F" w:rsidRPr="000120B4" w:rsidTr="00162A7C">
        <w:trPr>
          <w:trHeight w:val="37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  <w:shd w:val="clear" w:color="auto" w:fill="D9D9D9"/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0120B4">
              <w:rPr>
                <w:rFonts w:ascii="Times New Roman" w:eastAsia="標楷體" w:hAnsi="Times New Roman" w:cs="Times New Roman"/>
                <w:b/>
                <w:sz w:val="24"/>
                <w:lang w:val="en-US" w:eastAsia="en-US" w:bidi="ar-SA"/>
              </w:rPr>
              <w:t>評估要點</w:t>
            </w:r>
          </w:p>
        </w:tc>
      </w:tr>
      <w:tr w:rsidR="00332E4F" w:rsidRPr="000120B4" w:rsidTr="00162A7C">
        <w:trPr>
          <w:trHeight w:val="59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ColorfulList-Accent11"/>
              <w:widowControl/>
              <w:numPr>
                <w:ilvl w:val="0"/>
                <w:numId w:val="2"/>
              </w:numPr>
              <w:autoSpaceDE/>
              <w:autoSpaceDN/>
              <w:spacing w:before="0" w:line="50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 w:bidi="th-TH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請說明此研究的學術價值。</w:t>
            </w: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th-TH"/>
              </w:rPr>
              <w:t xml:space="preserve"> </w:t>
            </w:r>
          </w:p>
        </w:tc>
      </w:tr>
      <w:tr w:rsidR="00332E4F" w:rsidRPr="000120B4" w:rsidTr="00162A7C">
        <w:trPr>
          <w:trHeight w:val="663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23" w:line="360" w:lineRule="exact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請說明此研究對受試者可能產生的風險性有多大。</w:t>
            </w:r>
          </w:p>
        </w:tc>
      </w:tr>
      <w:tr w:rsidR="00332E4F" w:rsidRPr="000120B4" w:rsidTr="00162A7C">
        <w:trPr>
          <w:trHeight w:val="73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23" w:line="360" w:lineRule="exact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請說明所持有之財務利益的種類以及金額。</w:t>
            </w:r>
          </w:p>
        </w:tc>
      </w:tr>
      <w:tr w:rsidR="00332E4F" w:rsidRPr="000120B4" w:rsidTr="00162A7C">
        <w:trPr>
          <w:trHeight w:val="59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24" w:line="360" w:lineRule="exact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請說明所持有之財務利益是否對受試者產生不良影響。</w:t>
            </w:r>
          </w:p>
        </w:tc>
      </w:tr>
      <w:tr w:rsidR="00332E4F" w:rsidRPr="000120B4" w:rsidTr="00162A7C">
        <w:trPr>
          <w:trHeight w:val="802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23" w:line="360" w:lineRule="exact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請說明財務利益是否會影響該試驗</w:t>
            </w:r>
            <w:r w:rsidRPr="000120B4">
              <w:rPr>
                <w:rFonts w:ascii="Times New Roman" w:eastAsia="標楷體" w:hAnsi="Times New Roman" w:cs="Times New Roman"/>
                <w:spacing w:val="-3"/>
                <w:sz w:val="24"/>
                <w:lang w:val="en-US" w:bidi="en-US"/>
              </w:rPr>
              <w:t>/</w:t>
            </w: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研究的執行與其結果</w:t>
            </w:r>
          </w:p>
        </w:tc>
      </w:tr>
      <w:tr w:rsidR="00332E4F" w:rsidRPr="000120B4" w:rsidTr="00162A7C">
        <w:trPr>
          <w:trHeight w:val="931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23" w:line="360" w:lineRule="exact"/>
              <w:ind w:right="304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涉及利益衝突的人員，是否具有獨特的能力、經驗</w:t>
            </w: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..</w:t>
            </w: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等背景，是執行該臨床研究之唯一人選。</w:t>
            </w:r>
          </w:p>
        </w:tc>
      </w:tr>
      <w:tr w:rsidR="00332E4F" w:rsidRPr="000120B4" w:rsidTr="00162A7C">
        <w:trPr>
          <w:trHeight w:val="37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  <w:shd w:val="clear" w:color="auto" w:fill="D9D9D9"/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/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</w:pPr>
            <w:r w:rsidRPr="000120B4">
              <w:rPr>
                <w:rFonts w:ascii="Times New Roman" w:eastAsia="標楷體" w:hAnsi="Times New Roman" w:cs="Times New Roman"/>
                <w:b/>
                <w:sz w:val="24"/>
                <w:lang w:val="en-US" w:eastAsia="en-US" w:bidi="en-US"/>
              </w:rPr>
              <w:t>處置計畫</w:t>
            </w:r>
          </w:p>
        </w:tc>
      </w:tr>
      <w:tr w:rsidR="00332E4F" w:rsidRPr="000120B4" w:rsidTr="00162A7C">
        <w:trPr>
          <w:trHeight w:val="3264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 w:right="18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請說明對於所持有之顯著財務利益關係是否將採取以下處置，以迴避、減免潛在之財務利益衝突。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</w:tabs>
              <w:spacing w:before="2"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於受試者同意書公開所持有之顯著財務利益。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</w:tabs>
              <w:spacing w:before="25"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設置獨立之資料安全監督機制。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</w:tabs>
              <w:spacing w:before="24" w:line="360" w:lineRule="exact"/>
              <w:ind w:right="187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涉及利益衝突的人員迴避部分的研究，例如計畫主持人避免執行取得受試者同意或是資料分析等工作。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</w:tabs>
              <w:spacing w:before="2"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撤除所有的顯著財務利益。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</w:tabs>
              <w:spacing w:before="24"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避免執行有顯著財務利益衝突之計畫案。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  <w:tab w:val="left" w:pos="8076"/>
              </w:tabs>
              <w:spacing w:before="25" w:line="360" w:lineRule="exact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eastAsia="en-US" w:bidi="en-US"/>
              </w:rPr>
              <w:t>其他</w:t>
            </w:r>
            <w:r w:rsidRPr="000120B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eastAsia="en-US" w:bidi="en-US"/>
              </w:rPr>
              <w:t>(</w:t>
            </w:r>
            <w:r w:rsidRPr="000120B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eastAsia="en-US" w:bidi="ar-SA"/>
              </w:rPr>
              <w:t>請說明</w:t>
            </w:r>
            <w:r w:rsidRPr="000120B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eastAsia="en-US" w:bidi="en-US"/>
              </w:rPr>
              <w:t>)</w:t>
            </w:r>
            <w:r w:rsidRPr="000120B4">
              <w:rPr>
                <w:rFonts w:ascii="Times New Roman" w:eastAsia="標楷體" w:hAnsi="Times New Roman" w:cs="Times New Roman"/>
                <w:sz w:val="24"/>
                <w:u w:val="single"/>
                <w:lang w:val="en-US" w:eastAsia="en-US" w:bidi="en-US"/>
              </w:rPr>
              <w:tab/>
            </w:r>
          </w:p>
        </w:tc>
      </w:tr>
    </w:tbl>
    <w:p w:rsidR="00332E4F" w:rsidRPr="000120B4" w:rsidRDefault="00332E4F" w:rsidP="00332E4F">
      <w:pPr>
        <w:pStyle w:val="a3"/>
        <w:tabs>
          <w:tab w:val="left" w:pos="5037"/>
          <w:tab w:val="left" w:pos="6718"/>
          <w:tab w:val="left" w:pos="7318"/>
          <w:tab w:val="left" w:pos="7918"/>
        </w:tabs>
        <w:spacing w:before="24" w:line="360" w:lineRule="exact"/>
        <w:ind w:left="476"/>
        <w:rPr>
          <w:rFonts w:ascii="Times New Roman" w:eastAsia="標楷體" w:hAnsi="Times New Roman" w:cs="Times New Roman"/>
        </w:rPr>
      </w:pPr>
    </w:p>
    <w:p w:rsidR="00C85CEB" w:rsidRPr="00332E4F" w:rsidRDefault="00332E4F" w:rsidP="00332E4F">
      <w:r w:rsidRPr="000120B4">
        <w:rPr>
          <w:rFonts w:ascii="Times New Roman" w:eastAsia="標楷體" w:hAnsi="Times New Roman" w:cs="Times New Roman"/>
          <w:lang w:val="en-US" w:bidi="ar-SA"/>
        </w:rPr>
        <w:t>計畫主持人簽名：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 xml:space="preserve"> </w:t>
      </w:r>
      <w:r>
        <w:rPr>
          <w:rFonts w:ascii="Times New Roman" w:eastAsia="標楷體" w:hAnsi="Times New Roman" w:cs="Times New Roman"/>
          <w:u w:val="single"/>
          <w:lang w:val="en-US" w:bidi="ar-SA"/>
        </w:rPr>
        <w:t xml:space="preserve">            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ab/>
      </w:r>
      <w:r w:rsidRPr="000120B4">
        <w:rPr>
          <w:rFonts w:ascii="Times New Roman" w:eastAsia="標楷體" w:hAnsi="Times New Roman" w:cs="Times New Roman"/>
          <w:lang w:val="en-US" w:bidi="ar-SA"/>
        </w:rPr>
        <w:t>日期：西元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 xml:space="preserve"> </w:t>
      </w:r>
      <w:r>
        <w:rPr>
          <w:rFonts w:ascii="Times New Roman" w:eastAsia="標楷體" w:hAnsi="Times New Roman" w:cs="Times New Roman"/>
          <w:u w:val="single"/>
          <w:lang w:val="en-US" w:bidi="ar-SA"/>
        </w:rPr>
        <w:t xml:space="preserve">   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ab/>
      </w:r>
      <w:r w:rsidRPr="000120B4">
        <w:rPr>
          <w:rFonts w:ascii="Times New Roman" w:eastAsia="標楷體" w:hAnsi="Times New Roman" w:cs="Times New Roman"/>
          <w:lang w:val="en-US" w:bidi="ar-SA"/>
        </w:rPr>
        <w:t>年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 xml:space="preserve"> </w:t>
      </w:r>
      <w:r>
        <w:rPr>
          <w:rFonts w:ascii="Times New Roman" w:eastAsia="標楷體" w:hAnsi="Times New Roman" w:cs="Times New Roman"/>
          <w:u w:val="single"/>
          <w:lang w:val="en-US" w:bidi="ar-SA"/>
        </w:rPr>
        <w:t xml:space="preserve">   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ab/>
      </w:r>
      <w:r w:rsidRPr="000120B4">
        <w:rPr>
          <w:rFonts w:ascii="Times New Roman" w:eastAsia="標楷體" w:hAnsi="Times New Roman" w:cs="Times New Roman"/>
          <w:lang w:val="en-US" w:bidi="ar-SA"/>
        </w:rPr>
        <w:t>月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 xml:space="preserve"> </w:t>
      </w:r>
      <w:r>
        <w:rPr>
          <w:rFonts w:ascii="Times New Roman" w:eastAsia="標楷體" w:hAnsi="Times New Roman" w:cs="Times New Roman"/>
          <w:u w:val="single"/>
          <w:lang w:val="en-US" w:bidi="ar-SA"/>
        </w:rPr>
        <w:t xml:space="preserve">   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ab/>
      </w:r>
      <w:r w:rsidRPr="000120B4">
        <w:rPr>
          <w:rFonts w:ascii="Times New Roman" w:eastAsia="標楷體" w:hAnsi="Times New Roman" w:cs="Times New Roman"/>
          <w:lang w:val="en-US" w:bidi="ar-SA"/>
        </w:rPr>
        <w:t>日</w:t>
      </w:r>
    </w:p>
    <w:sectPr w:rsidR="00C85CEB" w:rsidRPr="00332E4F" w:rsidSect="00E5509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8B" w:rsidRDefault="008B3E8B" w:rsidP="00E5509E">
      <w:r>
        <w:separator/>
      </w:r>
    </w:p>
  </w:endnote>
  <w:endnote w:type="continuationSeparator" w:id="0">
    <w:p w:rsidR="008B3E8B" w:rsidRDefault="008B3E8B" w:rsidP="00E5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8B" w:rsidRDefault="008B3E8B" w:rsidP="00E5509E">
      <w:r>
        <w:separator/>
      </w:r>
    </w:p>
  </w:footnote>
  <w:footnote w:type="continuationSeparator" w:id="0">
    <w:p w:rsidR="008B3E8B" w:rsidRDefault="008B3E8B" w:rsidP="00E5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32"/>
      <w:gridCol w:w="4500"/>
      <w:gridCol w:w="1260"/>
      <w:gridCol w:w="2593"/>
    </w:tblGrid>
    <w:tr w:rsidR="00E5509E" w:rsidRPr="00E5509E" w:rsidTr="00681D27">
      <w:trPr>
        <w:trHeight w:val="555"/>
        <w:jc w:val="center"/>
      </w:trPr>
      <w:tc>
        <w:tcPr>
          <w:tcW w:w="1332" w:type="dxa"/>
          <w:vMerge w:val="restart"/>
          <w:vAlign w:val="center"/>
        </w:tcPr>
        <w:p w:rsidR="00E5509E" w:rsidRPr="00046802" w:rsidRDefault="00D243C0" w:rsidP="00681D27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E5509E">
            <w:rPr>
              <w:noProof/>
              <w:lang w:val="en-US" w:bidi="ar-SA"/>
            </w:rPr>
            <w:drawing>
              <wp:inline distT="0" distB="0" distL="0" distR="0">
                <wp:extent cx="542925" cy="542925"/>
                <wp:effectExtent l="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:rsidR="00E5509E" w:rsidRPr="00CA26BF" w:rsidRDefault="00332E4F" w:rsidP="00681D27">
          <w:pPr>
            <w:jc w:val="center"/>
            <w:rPr>
              <w:rFonts w:ascii="標楷體" w:eastAsia="標楷體" w:hAnsi="標楷體" w:hint="eastAsia"/>
              <w:b/>
              <w:sz w:val="36"/>
              <w:szCs w:val="36"/>
            </w:rPr>
          </w:pPr>
          <w:r w:rsidRPr="000120B4">
            <w:rPr>
              <w:rFonts w:ascii="Times New Roman" w:eastAsia="標楷體" w:hAnsi="Times New Roman" w:cs="Times New Roman"/>
              <w:sz w:val="32"/>
              <w:szCs w:val="32"/>
              <w:lang w:val="en-US" w:bidi="ar-SA"/>
            </w:rPr>
            <w:t>顯著財務利益評估暨處置計畫說明表</w:t>
          </w:r>
        </w:p>
      </w:tc>
      <w:tc>
        <w:tcPr>
          <w:tcW w:w="1260" w:type="dxa"/>
          <w:vAlign w:val="center"/>
        </w:tcPr>
        <w:p w:rsidR="00E5509E" w:rsidRPr="001874A4" w:rsidRDefault="00E5509E" w:rsidP="00681D27">
          <w:pPr>
            <w:jc w:val="center"/>
            <w:rPr>
              <w:rFonts w:ascii="Times New Roman" w:eastAsia="標楷體" w:hAnsi="Times New Roman" w:cs="Times New Roman"/>
              <w:sz w:val="20"/>
              <w:szCs w:val="20"/>
            </w:rPr>
          </w:pPr>
          <w:r w:rsidRPr="001874A4">
            <w:rPr>
              <w:rFonts w:ascii="Times New Roman" w:eastAsia="標楷體" w:hAnsi="標楷體" w:cs="Times New Roman"/>
              <w:sz w:val="20"/>
              <w:szCs w:val="20"/>
            </w:rPr>
            <w:t>文件編碼</w:t>
          </w:r>
        </w:p>
      </w:tc>
      <w:tc>
        <w:tcPr>
          <w:tcW w:w="2593" w:type="dxa"/>
          <w:vAlign w:val="center"/>
        </w:tcPr>
        <w:p w:rsidR="00E5509E" w:rsidRPr="00C777F1" w:rsidRDefault="00C777F1" w:rsidP="00681D27">
          <w:pPr>
            <w:jc w:val="center"/>
            <w:rPr>
              <w:rFonts w:ascii="Times New Roman" w:eastAsia="標楷體" w:hAnsi="Times New Roman" w:cs="Times New Roman"/>
              <w:sz w:val="20"/>
              <w:szCs w:val="20"/>
              <w:lang w:val="en-US"/>
            </w:rPr>
          </w:pPr>
          <w:r w:rsidRPr="00C777F1">
            <w:rPr>
              <w:rFonts w:ascii="Times New Roman" w:eastAsia="標楷體" w:hAnsi="Times New Roman" w:cs="Times New Roman"/>
              <w:kern w:val="2"/>
              <w:sz w:val="20"/>
              <w:szCs w:val="20"/>
              <w:lang w:val="de-DE" w:bidi="ar-SA"/>
            </w:rPr>
            <w:t>KMUH/IRB/</w:t>
          </w:r>
          <w:r w:rsidRPr="00C777F1">
            <w:rPr>
              <w:rFonts w:ascii="Times New Roman" w:eastAsia="標楷體" w:hAnsi="Times New Roman" w:cs="Times New Roman" w:hint="eastAsia"/>
              <w:kern w:val="2"/>
              <w:sz w:val="20"/>
              <w:szCs w:val="20"/>
              <w:lang w:val="de-DE" w:bidi="ar-SA"/>
            </w:rPr>
            <w:t>SOP</w:t>
          </w:r>
          <w:r w:rsidRPr="00C777F1">
            <w:rPr>
              <w:rFonts w:ascii="Times New Roman" w:eastAsia="標楷體" w:hAnsi="Times New Roman" w:cs="Times New Roman"/>
              <w:kern w:val="2"/>
              <w:sz w:val="20"/>
              <w:szCs w:val="20"/>
              <w:lang w:val="de-DE" w:bidi="ar-SA"/>
            </w:rPr>
            <w:t>/</w:t>
          </w:r>
          <w:r w:rsidRPr="00C777F1">
            <w:rPr>
              <w:rFonts w:ascii="Times New Roman" w:eastAsia="標楷體" w:hAnsi="Times New Roman" w:cs="Times New Roman" w:hint="eastAsia"/>
              <w:kern w:val="2"/>
              <w:sz w:val="20"/>
              <w:szCs w:val="20"/>
              <w:lang w:val="de-DE" w:bidi="ar-SA"/>
            </w:rPr>
            <w:t>0</w:t>
          </w:r>
          <w:r w:rsidRPr="00C777F1">
            <w:rPr>
              <w:rFonts w:ascii="Times New Roman" w:eastAsia="標楷體" w:hAnsi="Times New Roman" w:cs="Times New Roman"/>
              <w:kern w:val="2"/>
              <w:sz w:val="20"/>
              <w:szCs w:val="20"/>
              <w:lang w:val="de-DE" w:bidi="ar-SA"/>
            </w:rPr>
            <w:t>4.</w:t>
          </w:r>
          <w:r w:rsidRPr="00C777F1">
            <w:rPr>
              <w:rFonts w:ascii="Times New Roman" w:eastAsia="標楷體" w:hAnsi="Times New Roman" w:cs="Times New Roman" w:hint="eastAsia"/>
              <w:kern w:val="2"/>
              <w:sz w:val="20"/>
              <w:szCs w:val="20"/>
              <w:lang w:val="de-DE" w:bidi="ar-SA"/>
            </w:rPr>
            <w:t>0</w:t>
          </w:r>
          <w:r w:rsidRPr="00C777F1">
            <w:rPr>
              <w:rFonts w:ascii="Times New Roman" w:eastAsia="標楷體" w:hAnsi="Times New Roman" w:cs="Times New Roman"/>
              <w:kern w:val="2"/>
              <w:sz w:val="20"/>
              <w:szCs w:val="20"/>
              <w:lang w:val="de-DE" w:bidi="ar-SA"/>
            </w:rPr>
            <w:t>2</w:t>
          </w:r>
          <w:r w:rsidRPr="00C777F1">
            <w:rPr>
              <w:rFonts w:ascii="Times New Roman" w:eastAsia="標楷體" w:hAnsi="Times New Roman" w:cs="Times New Roman" w:hint="eastAsia"/>
              <w:kern w:val="2"/>
              <w:sz w:val="20"/>
              <w:szCs w:val="20"/>
              <w:lang w:val="de-DE" w:bidi="ar-SA"/>
            </w:rPr>
            <w:t>.B</w:t>
          </w:r>
        </w:p>
      </w:tc>
    </w:tr>
    <w:tr w:rsidR="00E5509E" w:rsidRPr="00046802" w:rsidTr="00681D27">
      <w:trPr>
        <w:trHeight w:val="603"/>
        <w:jc w:val="center"/>
      </w:trPr>
      <w:tc>
        <w:tcPr>
          <w:tcW w:w="1332" w:type="dxa"/>
          <w:vMerge/>
          <w:vAlign w:val="center"/>
        </w:tcPr>
        <w:p w:rsidR="00E5509E" w:rsidRPr="00E5509E" w:rsidRDefault="00E5509E" w:rsidP="00681D27">
          <w:pPr>
            <w:jc w:val="center"/>
            <w:rPr>
              <w:rFonts w:ascii="微軟正黑體" w:eastAsia="微軟正黑體" w:hAnsi="微軟正黑體"/>
              <w:sz w:val="20"/>
              <w:szCs w:val="20"/>
              <w:lang w:val="en-US"/>
            </w:rPr>
          </w:pPr>
        </w:p>
      </w:tc>
      <w:tc>
        <w:tcPr>
          <w:tcW w:w="4500" w:type="dxa"/>
          <w:vMerge/>
          <w:vAlign w:val="center"/>
        </w:tcPr>
        <w:p w:rsidR="00E5509E" w:rsidRPr="00E5509E" w:rsidRDefault="00E5509E" w:rsidP="00681D27">
          <w:pPr>
            <w:jc w:val="center"/>
            <w:rPr>
              <w:rFonts w:eastAsia="標楷體"/>
              <w:sz w:val="20"/>
              <w:szCs w:val="20"/>
              <w:lang w:val="en-US"/>
            </w:rPr>
          </w:pPr>
        </w:p>
      </w:tc>
      <w:tc>
        <w:tcPr>
          <w:tcW w:w="1260" w:type="dxa"/>
          <w:vAlign w:val="center"/>
        </w:tcPr>
        <w:p w:rsidR="00E5509E" w:rsidRPr="001874A4" w:rsidRDefault="00E5509E" w:rsidP="00681D27">
          <w:pPr>
            <w:jc w:val="center"/>
            <w:rPr>
              <w:rFonts w:ascii="Times New Roman" w:eastAsia="標楷體" w:hAnsi="Times New Roman" w:cs="Times New Roman"/>
              <w:sz w:val="20"/>
              <w:szCs w:val="20"/>
            </w:rPr>
          </w:pPr>
          <w:r w:rsidRPr="001874A4">
            <w:rPr>
              <w:rFonts w:ascii="Times New Roman" w:eastAsia="標楷體" w:hAnsi="標楷體" w:cs="Times New Roman"/>
              <w:sz w:val="20"/>
              <w:szCs w:val="20"/>
            </w:rPr>
            <w:t>版次</w:t>
          </w:r>
        </w:p>
      </w:tc>
      <w:tc>
        <w:tcPr>
          <w:tcW w:w="2593" w:type="dxa"/>
          <w:vAlign w:val="center"/>
        </w:tcPr>
        <w:p w:rsidR="00E5509E" w:rsidRPr="001874A4" w:rsidRDefault="00E5509E" w:rsidP="00C777F1">
          <w:pPr>
            <w:jc w:val="center"/>
            <w:rPr>
              <w:rFonts w:ascii="Times New Roman" w:eastAsia="標楷體" w:hAnsi="Times New Roman" w:cs="Times New Roman"/>
              <w:sz w:val="20"/>
              <w:szCs w:val="20"/>
            </w:rPr>
          </w:pPr>
          <w:r w:rsidRPr="001874A4">
            <w:rPr>
              <w:rFonts w:ascii="Times New Roman" w:eastAsia="標楷體" w:hAnsi="Times New Roman" w:cs="Times New Roman"/>
              <w:sz w:val="20"/>
              <w:szCs w:val="20"/>
            </w:rPr>
            <w:t>20</w:t>
          </w:r>
          <w:r w:rsidR="00D6429A">
            <w:rPr>
              <w:rFonts w:ascii="Times New Roman" w:eastAsia="標楷體" w:hAnsi="Times New Roman" w:cs="Times New Roman" w:hint="eastAsia"/>
              <w:sz w:val="20"/>
              <w:szCs w:val="20"/>
            </w:rPr>
            <w:t>2</w:t>
          </w:r>
          <w:r w:rsidR="00C777F1">
            <w:rPr>
              <w:rFonts w:ascii="Times New Roman" w:eastAsia="標楷體" w:hAnsi="Times New Roman" w:cs="Times New Roman" w:hint="eastAsia"/>
              <w:sz w:val="20"/>
              <w:szCs w:val="20"/>
            </w:rPr>
            <w:t>3</w:t>
          </w:r>
          <w:r w:rsidR="00D6429A">
            <w:rPr>
              <w:rFonts w:ascii="Times New Roman" w:eastAsia="標楷體" w:hAnsi="Times New Roman" w:cs="Times New Roman" w:hint="eastAsia"/>
              <w:sz w:val="20"/>
              <w:szCs w:val="20"/>
            </w:rPr>
            <w:t>.00</w:t>
          </w:r>
        </w:p>
      </w:tc>
    </w:tr>
  </w:tbl>
  <w:p w:rsidR="00E5509E" w:rsidRDefault="00E550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01FA"/>
    <w:multiLevelType w:val="hybridMultilevel"/>
    <w:tmpl w:val="0AFCA3FE"/>
    <w:lvl w:ilvl="0" w:tplc="C748B1D8">
      <w:numFmt w:val="bullet"/>
      <w:lvlText w:val="□"/>
      <w:lvlJc w:val="left"/>
      <w:pPr>
        <w:ind w:left="582" w:hanging="481"/>
      </w:pPr>
      <w:rPr>
        <w:rFonts w:ascii="新細明體" w:eastAsia="新細明體" w:hAnsi="新細明體" w:cs="新細明體" w:hint="default"/>
        <w:w w:val="100"/>
        <w:sz w:val="24"/>
        <w:szCs w:val="24"/>
        <w:lang w:val="zh-TW" w:eastAsia="zh-TW" w:bidi="zh-TW"/>
      </w:rPr>
    </w:lvl>
    <w:lvl w:ilvl="1" w:tplc="1C36B330">
      <w:numFmt w:val="bullet"/>
      <w:lvlText w:val="•"/>
      <w:lvlJc w:val="left"/>
      <w:pPr>
        <w:ind w:left="1343" w:hanging="481"/>
      </w:pPr>
      <w:rPr>
        <w:rFonts w:hint="default"/>
        <w:lang w:val="zh-TW" w:eastAsia="zh-TW" w:bidi="zh-TW"/>
      </w:rPr>
    </w:lvl>
    <w:lvl w:ilvl="2" w:tplc="C4C68934">
      <w:numFmt w:val="bullet"/>
      <w:lvlText w:val="•"/>
      <w:lvlJc w:val="left"/>
      <w:pPr>
        <w:ind w:left="2106" w:hanging="481"/>
      </w:pPr>
      <w:rPr>
        <w:rFonts w:hint="default"/>
        <w:lang w:val="zh-TW" w:eastAsia="zh-TW" w:bidi="zh-TW"/>
      </w:rPr>
    </w:lvl>
    <w:lvl w:ilvl="3" w:tplc="2E608034">
      <w:numFmt w:val="bullet"/>
      <w:lvlText w:val="•"/>
      <w:lvlJc w:val="left"/>
      <w:pPr>
        <w:ind w:left="2869" w:hanging="481"/>
      </w:pPr>
      <w:rPr>
        <w:rFonts w:hint="default"/>
        <w:lang w:val="zh-TW" w:eastAsia="zh-TW" w:bidi="zh-TW"/>
      </w:rPr>
    </w:lvl>
    <w:lvl w:ilvl="4" w:tplc="D5EAF170">
      <w:numFmt w:val="bullet"/>
      <w:lvlText w:val="•"/>
      <w:lvlJc w:val="left"/>
      <w:pPr>
        <w:ind w:left="3632" w:hanging="481"/>
      </w:pPr>
      <w:rPr>
        <w:rFonts w:hint="default"/>
        <w:lang w:val="zh-TW" w:eastAsia="zh-TW" w:bidi="zh-TW"/>
      </w:rPr>
    </w:lvl>
    <w:lvl w:ilvl="5" w:tplc="1382DAEA">
      <w:numFmt w:val="bullet"/>
      <w:lvlText w:val="•"/>
      <w:lvlJc w:val="left"/>
      <w:pPr>
        <w:ind w:left="4395" w:hanging="481"/>
      </w:pPr>
      <w:rPr>
        <w:rFonts w:hint="default"/>
        <w:lang w:val="zh-TW" w:eastAsia="zh-TW" w:bidi="zh-TW"/>
      </w:rPr>
    </w:lvl>
    <w:lvl w:ilvl="6" w:tplc="CF604022">
      <w:numFmt w:val="bullet"/>
      <w:lvlText w:val="•"/>
      <w:lvlJc w:val="left"/>
      <w:pPr>
        <w:ind w:left="5158" w:hanging="481"/>
      </w:pPr>
      <w:rPr>
        <w:rFonts w:hint="default"/>
        <w:lang w:val="zh-TW" w:eastAsia="zh-TW" w:bidi="zh-TW"/>
      </w:rPr>
    </w:lvl>
    <w:lvl w:ilvl="7" w:tplc="C302C006">
      <w:numFmt w:val="bullet"/>
      <w:lvlText w:val="•"/>
      <w:lvlJc w:val="left"/>
      <w:pPr>
        <w:ind w:left="5921" w:hanging="481"/>
      </w:pPr>
      <w:rPr>
        <w:rFonts w:hint="default"/>
        <w:lang w:val="zh-TW" w:eastAsia="zh-TW" w:bidi="zh-TW"/>
      </w:rPr>
    </w:lvl>
    <w:lvl w:ilvl="8" w:tplc="35EAB644">
      <w:numFmt w:val="bullet"/>
      <w:lvlText w:val="•"/>
      <w:lvlJc w:val="left"/>
      <w:pPr>
        <w:ind w:left="6684" w:hanging="481"/>
      </w:pPr>
      <w:rPr>
        <w:rFonts w:hint="default"/>
        <w:lang w:val="zh-TW" w:eastAsia="zh-TW" w:bidi="zh-TW"/>
      </w:rPr>
    </w:lvl>
  </w:abstractNum>
  <w:abstractNum w:abstractNumId="1" w15:restartNumberingAfterBreak="0">
    <w:nsid w:val="6F140F94"/>
    <w:multiLevelType w:val="hybridMultilevel"/>
    <w:tmpl w:val="FC9C9F92"/>
    <w:lvl w:ilvl="0" w:tplc="A70635B0">
      <w:start w:val="1"/>
      <w:numFmt w:val="decimal"/>
      <w:lvlText w:val="%1."/>
      <w:lvlJc w:val="left"/>
      <w:pPr>
        <w:ind w:left="486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E"/>
    <w:rsid w:val="00053CD3"/>
    <w:rsid w:val="00162A7C"/>
    <w:rsid w:val="001874A4"/>
    <w:rsid w:val="001917F2"/>
    <w:rsid w:val="00332E4F"/>
    <w:rsid w:val="00564FA0"/>
    <w:rsid w:val="00681D27"/>
    <w:rsid w:val="008B3E8B"/>
    <w:rsid w:val="00C178AE"/>
    <w:rsid w:val="00C777F1"/>
    <w:rsid w:val="00C85CEB"/>
    <w:rsid w:val="00CB5449"/>
    <w:rsid w:val="00D243C0"/>
    <w:rsid w:val="00D6429A"/>
    <w:rsid w:val="00D8139F"/>
    <w:rsid w:val="00E5509E"/>
    <w:rsid w:val="00E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74891F-313D-45F1-9D90-BE273135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09E"/>
    <w:pPr>
      <w:widowControl w:val="0"/>
      <w:autoSpaceDE w:val="0"/>
      <w:autoSpaceDN w:val="0"/>
    </w:pPr>
    <w:rPr>
      <w:rFonts w:ascii="新細明體" w:hAnsi="新細明體" w:cs="新細明體"/>
      <w:sz w:val="22"/>
      <w:szCs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509E"/>
    <w:pPr>
      <w:spacing w:before="74"/>
    </w:pPr>
    <w:rPr>
      <w:sz w:val="20"/>
      <w:szCs w:val="24"/>
      <w:lang w:eastAsia="x-none"/>
    </w:rPr>
  </w:style>
  <w:style w:type="character" w:customStyle="1" w:styleId="a4">
    <w:name w:val="本文 字元"/>
    <w:link w:val="a3"/>
    <w:uiPriority w:val="1"/>
    <w:rsid w:val="00E5509E"/>
    <w:rPr>
      <w:rFonts w:ascii="新細明體" w:eastAsia="新細明體" w:hAnsi="新細明體" w:cs="新細明體"/>
      <w:kern w:val="0"/>
      <w:sz w:val="20"/>
      <w:szCs w:val="24"/>
      <w:lang w:val="zh-TW" w:eastAsia="x-none" w:bidi="zh-TW"/>
    </w:rPr>
  </w:style>
  <w:style w:type="paragraph" w:styleId="a5">
    <w:name w:val="header"/>
    <w:basedOn w:val="a"/>
    <w:link w:val="a6"/>
    <w:uiPriority w:val="99"/>
    <w:unhideWhenUsed/>
    <w:rsid w:val="00E5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5509E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E5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5509E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E5509E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5509E"/>
    <w:rPr>
      <w:rFonts w:ascii="Cambria" w:eastAsia="新細明體" w:hAnsi="Cambria" w:cs="Times New Roman"/>
      <w:kern w:val="0"/>
      <w:sz w:val="18"/>
      <w:szCs w:val="18"/>
      <w:lang w:val="zh-TW" w:bidi="zh-TW"/>
    </w:rPr>
  </w:style>
  <w:style w:type="paragraph" w:customStyle="1" w:styleId="ColorfulList-Accent11">
    <w:name w:val="Colorful List - Accent 11"/>
    <w:basedOn w:val="a"/>
    <w:uiPriority w:val="1"/>
    <w:qFormat/>
    <w:rsid w:val="00332E4F"/>
    <w:pPr>
      <w:spacing w:before="97"/>
      <w:ind w:left="1229" w:hanging="708"/>
    </w:pPr>
  </w:style>
  <w:style w:type="paragraph" w:customStyle="1" w:styleId="TableParagraph">
    <w:name w:val="Table Paragraph"/>
    <w:basedOn w:val="a"/>
    <w:uiPriority w:val="1"/>
    <w:qFormat/>
    <w:rsid w:val="00332E4F"/>
    <w:pPr>
      <w:spacing w:before="11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2023-08-30T03:10:00Z</cp:lastPrinted>
  <dcterms:created xsi:type="dcterms:W3CDTF">2023-08-30T03:10:00Z</dcterms:created>
  <dcterms:modified xsi:type="dcterms:W3CDTF">2023-08-30T03:10:00Z</dcterms:modified>
</cp:coreProperties>
</file>